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D93" w:rsidRPr="0057410B" w:rsidRDefault="00D03D93" w:rsidP="00D03D93">
      <w:pPr>
        <w:rPr>
          <w:rFonts w:ascii="Comic Sans MS" w:hAnsi="Comic Sans MS"/>
          <w:sz w:val="28"/>
          <w:szCs w:val="28"/>
        </w:rPr>
      </w:pPr>
      <w:r w:rsidRPr="0057410B">
        <w:rPr>
          <w:rFonts w:ascii="Comic Sans MS" w:hAnsi="Comic Sans MS"/>
          <w:sz w:val="28"/>
          <w:szCs w:val="28"/>
        </w:rPr>
        <w:t>7th Grade ELA</w:t>
      </w:r>
    </w:p>
    <w:p w:rsidR="00D03D93" w:rsidRPr="00B82B1A" w:rsidRDefault="00D03D93" w:rsidP="00D03D93">
      <w:r w:rsidRPr="00B82B1A">
        <w:t>This y</w:t>
      </w:r>
      <w:r>
        <w:t>ear, 7th grade will be using the</w:t>
      </w:r>
      <w:r w:rsidRPr="00B82B1A">
        <w:t xml:space="preserve"> </w:t>
      </w:r>
      <w:r>
        <w:t>t</w:t>
      </w:r>
      <w:r w:rsidRPr="00B82B1A">
        <w:t>extbook, Collections. This textbook is split into different thematic units. The units for the year are as follows:</w:t>
      </w:r>
    </w:p>
    <w:p w:rsidR="00D03D93" w:rsidRPr="00B82B1A" w:rsidRDefault="00D03D93" w:rsidP="00D03D93">
      <w:pPr>
        <w:pStyle w:val="ListParagraph"/>
        <w:numPr>
          <w:ilvl w:val="0"/>
          <w:numId w:val="1"/>
        </w:numPr>
      </w:pPr>
      <w:r w:rsidRPr="00B82B1A">
        <w:t>Bold Actions</w:t>
      </w:r>
    </w:p>
    <w:p w:rsidR="00D03D93" w:rsidRPr="00B82B1A" w:rsidRDefault="00D03D93" w:rsidP="00D03D93">
      <w:pPr>
        <w:pStyle w:val="ListParagraph"/>
        <w:numPr>
          <w:ilvl w:val="0"/>
          <w:numId w:val="1"/>
        </w:numPr>
      </w:pPr>
      <w:r w:rsidRPr="00B82B1A">
        <w:t>Perception and Reality</w:t>
      </w:r>
    </w:p>
    <w:p w:rsidR="00D03D93" w:rsidRPr="00B82B1A" w:rsidRDefault="00D03D93" w:rsidP="00D03D93">
      <w:pPr>
        <w:pStyle w:val="ListParagraph"/>
        <w:numPr>
          <w:ilvl w:val="0"/>
          <w:numId w:val="1"/>
        </w:numPr>
      </w:pPr>
      <w:r w:rsidRPr="00B82B1A">
        <w:t>Nature at Work</w:t>
      </w:r>
    </w:p>
    <w:p w:rsidR="00D03D93" w:rsidRPr="00B82B1A" w:rsidRDefault="00D03D93" w:rsidP="00D03D93">
      <w:pPr>
        <w:pStyle w:val="ListParagraph"/>
        <w:numPr>
          <w:ilvl w:val="0"/>
          <w:numId w:val="1"/>
        </w:numPr>
      </w:pPr>
      <w:r w:rsidRPr="00B82B1A">
        <w:t>Risk and Exploration</w:t>
      </w:r>
    </w:p>
    <w:p w:rsidR="00D03D93" w:rsidRPr="00B82B1A" w:rsidRDefault="00D03D93" w:rsidP="00D03D93">
      <w:pPr>
        <w:pStyle w:val="ListParagraph"/>
        <w:numPr>
          <w:ilvl w:val="0"/>
          <w:numId w:val="1"/>
        </w:numPr>
      </w:pPr>
      <w:r w:rsidRPr="00B82B1A">
        <w:t>The Stuff of Consumer Culture</w:t>
      </w:r>
    </w:p>
    <w:p w:rsidR="00D03D93" w:rsidRPr="00B82B1A" w:rsidRDefault="00D03D93" w:rsidP="00D03D93">
      <w:pPr>
        <w:pStyle w:val="ListParagraph"/>
        <w:numPr>
          <w:ilvl w:val="0"/>
          <w:numId w:val="1"/>
        </w:numPr>
      </w:pPr>
      <w:r w:rsidRPr="00B82B1A">
        <w:t>Guided by a Cause</w:t>
      </w:r>
    </w:p>
    <w:p w:rsidR="00D03D93" w:rsidRPr="00B82B1A" w:rsidRDefault="00D03D93" w:rsidP="00D03D93">
      <w:r w:rsidRPr="00B82B1A">
        <w:t>Each of these thematic units will require the students to read different texts. The texts will range from short stories and poetry to magazine article and blogs. Students will also be expected to complete a</w:t>
      </w:r>
      <w:r w:rsidR="00EF0441">
        <w:t>n</w:t>
      </w:r>
      <w:r w:rsidRPr="00B82B1A">
        <w:t xml:space="preserve"> assessment within each unit of study. In addition, our 7th graders will be reading three novels this year. The first novel they will be reading is "The </w:t>
      </w:r>
      <w:r>
        <w:t>Giver</w:t>
      </w:r>
      <w:r w:rsidRPr="00B82B1A">
        <w:t>," during our first unit (Bold Actions). The second novel they will be reading is "</w:t>
      </w:r>
      <w:r>
        <w:t>Bronx Masquerade</w:t>
      </w:r>
      <w:r w:rsidRPr="00B82B1A">
        <w:t>"</w:t>
      </w:r>
      <w:r w:rsidR="00EF0441">
        <w:t>,</w:t>
      </w:r>
      <w:bookmarkStart w:id="0" w:name="_GoBack"/>
      <w:bookmarkEnd w:id="0"/>
      <w:r w:rsidRPr="00B82B1A">
        <w:t xml:space="preserve"> during our second unit (Perception and Reality). The final </w:t>
      </w:r>
      <w:r>
        <w:t xml:space="preserve">novel they will be reading is </w:t>
      </w:r>
      <w:r w:rsidR="00EF0441">
        <w:t>“A Long Walk to Water”</w:t>
      </w:r>
      <w:r w:rsidRPr="00B82B1A">
        <w:t>, during our sixth unit (Guided by a Cause).</w:t>
      </w:r>
    </w:p>
    <w:p w:rsidR="00D03D93" w:rsidRDefault="00D03D93" w:rsidP="00D03D93"/>
    <w:p w:rsidR="00D03D93" w:rsidRDefault="00D03D93">
      <w:r>
        <w:t>Textbooks can be accessed online at: my.hrw.com</w:t>
      </w:r>
    </w:p>
    <w:p w:rsidR="00D03D93" w:rsidRDefault="00D03D93">
      <w:r>
        <w:t xml:space="preserve">Student login information will be available/provided by the second week of school or upon request. </w:t>
      </w:r>
    </w:p>
    <w:sectPr w:rsidR="00D0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36FF"/>
    <w:multiLevelType w:val="hybridMultilevel"/>
    <w:tmpl w:val="158E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93"/>
    <w:rsid w:val="009A0B25"/>
    <w:rsid w:val="00D03D93"/>
    <w:rsid w:val="00EF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9FEB"/>
  <w15:chartTrackingRefBased/>
  <w15:docId w15:val="{A565FB79-919E-4F1B-87E8-9C5699B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Land</dc:creator>
  <cp:keywords/>
  <dc:description/>
  <cp:lastModifiedBy>Melanie Land</cp:lastModifiedBy>
  <cp:revision>2</cp:revision>
  <dcterms:created xsi:type="dcterms:W3CDTF">2018-08-06T20:00:00Z</dcterms:created>
  <dcterms:modified xsi:type="dcterms:W3CDTF">2018-08-06T20:00:00Z</dcterms:modified>
</cp:coreProperties>
</file>